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E9" w:rsidRPr="00554D35" w:rsidRDefault="00125306" w:rsidP="007E02E3">
      <w:pPr>
        <w:pStyle w:val="7berschrift2orange"/>
        <w:rPr>
          <w:sz w:val="28"/>
          <w:szCs w:val="28"/>
        </w:rPr>
      </w:pPr>
      <w:r w:rsidRPr="00554D35">
        <w:rPr>
          <w:sz w:val="28"/>
          <w:szCs w:val="28"/>
        </w:rPr>
        <w:t>Reisekostenabrechnung</w:t>
      </w:r>
    </w:p>
    <w:p w:rsidR="00431926" w:rsidRDefault="00431926" w:rsidP="00950A0B">
      <w:pPr>
        <w:pStyle w:val="3Textinhalt"/>
        <w:rPr>
          <w:b/>
        </w:rPr>
      </w:pPr>
      <w:r>
        <w:rPr>
          <w:b/>
        </w:rPr>
        <w:t>Persönliche Angaben:</w:t>
      </w:r>
    </w:p>
    <w:p w:rsidR="00431926" w:rsidRDefault="00431926" w:rsidP="00431926">
      <w:pPr>
        <w:pStyle w:val="3Textinhalt"/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IBAN:</w:t>
      </w:r>
    </w:p>
    <w:p w:rsidR="00431926" w:rsidRDefault="00431926" w:rsidP="00431926">
      <w:pPr>
        <w:pStyle w:val="3Textinhalt"/>
        <w:spacing w:after="0"/>
      </w:pPr>
      <w:r>
        <w:t>Funktion: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BIC:</w:t>
      </w:r>
    </w:p>
    <w:p w:rsidR="00431926" w:rsidRPr="00431926" w:rsidRDefault="00431926" w:rsidP="00431926">
      <w:pPr>
        <w:pStyle w:val="3Textinhalt"/>
        <w:spacing w:after="0"/>
      </w:pPr>
      <w:r>
        <w:t>Anschrift:</w:t>
      </w:r>
    </w:p>
    <w:p w:rsidR="0092543D" w:rsidRDefault="0092543D" w:rsidP="00FC6731">
      <w:pPr>
        <w:rPr>
          <w:rFonts w:ascii="Source Sans Pro Light" w:hAnsi="Source Sans Pro Light"/>
          <w:b/>
        </w:rPr>
      </w:pPr>
    </w:p>
    <w:p w:rsidR="00C61F40" w:rsidRPr="00C61F40" w:rsidRDefault="00C61F40" w:rsidP="00FC6731">
      <w:pPr>
        <w:rPr>
          <w:b/>
          <w:u w:val="single"/>
        </w:rPr>
      </w:pPr>
      <w:r>
        <w:rPr>
          <w:b/>
        </w:rPr>
        <w:t>Angaben zur Reise: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Gesamtsumme in EUR: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31926" w:rsidRPr="00431926" w:rsidRDefault="00431926" w:rsidP="00FC6731">
      <w:pPr>
        <w:rPr>
          <w:b/>
        </w:rPr>
      </w:pPr>
      <w:r w:rsidRPr="00431926">
        <w:rPr>
          <w:b/>
        </w:rPr>
        <w:t>Fahrten mit dem PKW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05"/>
        <w:gridCol w:w="2498"/>
        <w:gridCol w:w="1560"/>
        <w:gridCol w:w="1546"/>
      </w:tblGrid>
      <w:tr w:rsidR="00431926" w:rsidTr="00431926">
        <w:trPr>
          <w:trHeight w:val="700"/>
        </w:trPr>
        <w:tc>
          <w:tcPr>
            <w:tcW w:w="1129" w:type="dxa"/>
          </w:tcPr>
          <w:p w:rsidR="00431926" w:rsidRDefault="00431926" w:rsidP="00FC6731">
            <w:r>
              <w:t>Datum</w:t>
            </w:r>
          </w:p>
        </w:tc>
        <w:tc>
          <w:tcPr>
            <w:tcW w:w="2605" w:type="dxa"/>
          </w:tcPr>
          <w:p w:rsidR="00431926" w:rsidRDefault="00431926" w:rsidP="00FC6731">
            <w:r>
              <w:t>Zweck der Reise</w:t>
            </w:r>
          </w:p>
        </w:tc>
        <w:tc>
          <w:tcPr>
            <w:tcW w:w="2498" w:type="dxa"/>
          </w:tcPr>
          <w:p w:rsidR="00431926" w:rsidRDefault="00431926" w:rsidP="00FC6731">
            <w:r>
              <w:t>Start- und Zielort</w:t>
            </w:r>
          </w:p>
        </w:tc>
        <w:tc>
          <w:tcPr>
            <w:tcW w:w="1560" w:type="dxa"/>
          </w:tcPr>
          <w:p w:rsidR="00431926" w:rsidRDefault="00431926" w:rsidP="00431926">
            <w:pPr>
              <w:spacing w:after="0"/>
            </w:pPr>
            <w:r>
              <w:t>Strecke (Gesamt-Km)</w:t>
            </w:r>
          </w:p>
        </w:tc>
        <w:tc>
          <w:tcPr>
            <w:tcW w:w="1546" w:type="dxa"/>
          </w:tcPr>
          <w:p w:rsidR="00431926" w:rsidRDefault="00431926" w:rsidP="00431926">
            <w:pPr>
              <w:spacing w:after="0"/>
            </w:pPr>
            <w:r>
              <w:t xml:space="preserve">Betrag in EUR </w:t>
            </w:r>
          </w:p>
        </w:tc>
      </w:tr>
      <w:tr w:rsidR="00431926" w:rsidTr="00431926">
        <w:tc>
          <w:tcPr>
            <w:tcW w:w="1129" w:type="dxa"/>
          </w:tcPr>
          <w:p w:rsidR="00431926" w:rsidRDefault="00431926" w:rsidP="00FC6731"/>
        </w:tc>
        <w:tc>
          <w:tcPr>
            <w:tcW w:w="2605" w:type="dxa"/>
          </w:tcPr>
          <w:p w:rsidR="00431926" w:rsidRDefault="00431926" w:rsidP="00FC6731"/>
        </w:tc>
        <w:tc>
          <w:tcPr>
            <w:tcW w:w="2498" w:type="dxa"/>
          </w:tcPr>
          <w:p w:rsidR="00431926" w:rsidRDefault="00431926" w:rsidP="00FC6731"/>
        </w:tc>
        <w:tc>
          <w:tcPr>
            <w:tcW w:w="1560" w:type="dxa"/>
          </w:tcPr>
          <w:p w:rsidR="00431926" w:rsidRDefault="00431926" w:rsidP="00FC6731"/>
        </w:tc>
        <w:tc>
          <w:tcPr>
            <w:tcW w:w="1546" w:type="dxa"/>
          </w:tcPr>
          <w:p w:rsidR="00431926" w:rsidRDefault="00431926" w:rsidP="00FC6731"/>
        </w:tc>
      </w:tr>
      <w:tr w:rsidR="00431926" w:rsidTr="00431926">
        <w:tc>
          <w:tcPr>
            <w:tcW w:w="1129" w:type="dxa"/>
          </w:tcPr>
          <w:p w:rsidR="00431926" w:rsidRDefault="00431926" w:rsidP="00FC6731"/>
        </w:tc>
        <w:tc>
          <w:tcPr>
            <w:tcW w:w="2605" w:type="dxa"/>
          </w:tcPr>
          <w:p w:rsidR="00431926" w:rsidRDefault="00431926" w:rsidP="00FC6731"/>
        </w:tc>
        <w:tc>
          <w:tcPr>
            <w:tcW w:w="2498" w:type="dxa"/>
          </w:tcPr>
          <w:p w:rsidR="00431926" w:rsidRDefault="00431926" w:rsidP="00FC6731"/>
        </w:tc>
        <w:tc>
          <w:tcPr>
            <w:tcW w:w="1560" w:type="dxa"/>
          </w:tcPr>
          <w:p w:rsidR="00431926" w:rsidRDefault="00431926" w:rsidP="00FC6731"/>
        </w:tc>
        <w:tc>
          <w:tcPr>
            <w:tcW w:w="1546" w:type="dxa"/>
          </w:tcPr>
          <w:p w:rsidR="00431926" w:rsidRDefault="00431926" w:rsidP="00FC6731"/>
        </w:tc>
      </w:tr>
    </w:tbl>
    <w:p w:rsidR="00431926" w:rsidRDefault="00431926" w:rsidP="00431926">
      <w:r>
        <w:t>Fahrten mit dem Privat-PKW werden mit einer pauschalen Wegstreckenentschädigung von 0,20 €/km, begrenzt auf 1</w:t>
      </w:r>
      <w:r w:rsidR="0067574D">
        <w:t>5</w:t>
      </w:r>
      <w:r>
        <w:t>0 €, für die gesamte Reise gewährt. Mit dieser Entschädigung sind Kosten für Mitreisende abgegolten.</w:t>
      </w:r>
    </w:p>
    <w:p w:rsidR="00431926" w:rsidRDefault="00431926" w:rsidP="00431926">
      <w:pPr>
        <w:rPr>
          <w:b/>
        </w:rPr>
      </w:pPr>
    </w:p>
    <w:p w:rsidR="00431926" w:rsidRPr="00431926" w:rsidRDefault="00431926" w:rsidP="00431926">
      <w:pPr>
        <w:rPr>
          <w:b/>
        </w:rPr>
      </w:pPr>
      <w:r>
        <w:rPr>
          <w:b/>
        </w:rPr>
        <w:t>F</w:t>
      </w:r>
      <w:r w:rsidRPr="00431926">
        <w:rPr>
          <w:b/>
        </w:rPr>
        <w:t>ahrten mit öffentlichen Verkehrsmitteln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05"/>
        <w:gridCol w:w="2498"/>
        <w:gridCol w:w="1134"/>
        <w:gridCol w:w="1972"/>
      </w:tblGrid>
      <w:tr w:rsidR="00431926" w:rsidTr="00431926">
        <w:trPr>
          <w:trHeight w:val="660"/>
        </w:trPr>
        <w:tc>
          <w:tcPr>
            <w:tcW w:w="1129" w:type="dxa"/>
          </w:tcPr>
          <w:p w:rsidR="00431926" w:rsidRDefault="00431926" w:rsidP="00A50F6D">
            <w:r>
              <w:t>Datum</w:t>
            </w:r>
          </w:p>
        </w:tc>
        <w:tc>
          <w:tcPr>
            <w:tcW w:w="2605" w:type="dxa"/>
          </w:tcPr>
          <w:p w:rsidR="00431926" w:rsidRDefault="00431926" w:rsidP="00A50F6D">
            <w:r>
              <w:t>Zweck der Reise</w:t>
            </w:r>
          </w:p>
        </w:tc>
        <w:tc>
          <w:tcPr>
            <w:tcW w:w="2498" w:type="dxa"/>
          </w:tcPr>
          <w:p w:rsidR="00431926" w:rsidRDefault="00431926" w:rsidP="00A50F6D">
            <w:r>
              <w:t>Start- und Zielort</w:t>
            </w:r>
          </w:p>
        </w:tc>
        <w:tc>
          <w:tcPr>
            <w:tcW w:w="1134" w:type="dxa"/>
          </w:tcPr>
          <w:p w:rsidR="00431926" w:rsidRDefault="00431926" w:rsidP="00431926">
            <w:pPr>
              <w:spacing w:after="0"/>
            </w:pPr>
            <w:r>
              <w:t>Verkehrsmittel</w:t>
            </w:r>
          </w:p>
        </w:tc>
        <w:tc>
          <w:tcPr>
            <w:tcW w:w="1972" w:type="dxa"/>
          </w:tcPr>
          <w:p w:rsidR="00431926" w:rsidRDefault="00431926" w:rsidP="00431926">
            <w:pPr>
              <w:spacing w:after="0"/>
            </w:pPr>
            <w:r>
              <w:t>Betrag in EUR</w:t>
            </w:r>
          </w:p>
          <w:p w:rsidR="00431926" w:rsidRDefault="00431926" w:rsidP="00A50F6D"/>
        </w:tc>
      </w:tr>
      <w:tr w:rsidR="00431926" w:rsidTr="00A50F6D">
        <w:tc>
          <w:tcPr>
            <w:tcW w:w="1129" w:type="dxa"/>
          </w:tcPr>
          <w:p w:rsidR="00431926" w:rsidRDefault="00431926" w:rsidP="00A50F6D"/>
        </w:tc>
        <w:tc>
          <w:tcPr>
            <w:tcW w:w="2605" w:type="dxa"/>
          </w:tcPr>
          <w:p w:rsidR="00431926" w:rsidRDefault="00431926" w:rsidP="00A50F6D"/>
        </w:tc>
        <w:tc>
          <w:tcPr>
            <w:tcW w:w="2498" w:type="dxa"/>
          </w:tcPr>
          <w:p w:rsidR="00431926" w:rsidRDefault="00431926" w:rsidP="00A50F6D"/>
        </w:tc>
        <w:tc>
          <w:tcPr>
            <w:tcW w:w="1134" w:type="dxa"/>
          </w:tcPr>
          <w:p w:rsidR="00431926" w:rsidRDefault="00431926" w:rsidP="00A50F6D"/>
        </w:tc>
        <w:tc>
          <w:tcPr>
            <w:tcW w:w="1972" w:type="dxa"/>
          </w:tcPr>
          <w:p w:rsidR="00431926" w:rsidRDefault="00431926" w:rsidP="00A50F6D"/>
        </w:tc>
      </w:tr>
      <w:tr w:rsidR="00431926" w:rsidTr="00A50F6D">
        <w:tc>
          <w:tcPr>
            <w:tcW w:w="1129" w:type="dxa"/>
          </w:tcPr>
          <w:p w:rsidR="00431926" w:rsidRDefault="00431926" w:rsidP="00A50F6D"/>
        </w:tc>
        <w:tc>
          <w:tcPr>
            <w:tcW w:w="2605" w:type="dxa"/>
          </w:tcPr>
          <w:p w:rsidR="00431926" w:rsidRDefault="00431926" w:rsidP="00A50F6D"/>
        </w:tc>
        <w:tc>
          <w:tcPr>
            <w:tcW w:w="2498" w:type="dxa"/>
          </w:tcPr>
          <w:p w:rsidR="00431926" w:rsidRDefault="00431926" w:rsidP="00A50F6D"/>
        </w:tc>
        <w:tc>
          <w:tcPr>
            <w:tcW w:w="1134" w:type="dxa"/>
          </w:tcPr>
          <w:p w:rsidR="00431926" w:rsidRDefault="00431926" w:rsidP="00A50F6D"/>
        </w:tc>
        <w:tc>
          <w:tcPr>
            <w:tcW w:w="1972" w:type="dxa"/>
          </w:tcPr>
          <w:p w:rsidR="00431926" w:rsidRDefault="00431926" w:rsidP="00A50F6D"/>
        </w:tc>
      </w:tr>
    </w:tbl>
    <w:p w:rsidR="00431926" w:rsidRDefault="00431926" w:rsidP="00FC6731">
      <w:r>
        <w:t>Für Fahrten mit öffentlichen Verkehrsmitteln werden Fahrten 2. Klasse nach Vorlage der Original-Belege erstattet.</w:t>
      </w:r>
    </w:p>
    <w:p w:rsidR="00431926" w:rsidRDefault="00431926" w:rsidP="00431926">
      <w:pPr>
        <w:spacing w:after="0"/>
      </w:pPr>
    </w:p>
    <w:p w:rsidR="0092543D" w:rsidRDefault="00431926" w:rsidP="00431926">
      <w:pPr>
        <w:spacing w:after="0"/>
      </w:pPr>
      <w:r w:rsidRPr="00431926">
        <w:t>Ich versichere die Richtigkeit und Vollständigkeit meiner Angaben. Alle Ausgabenbelege sind im Original beigefügt.</w:t>
      </w:r>
      <w:r>
        <w:t xml:space="preserve"> </w:t>
      </w:r>
    </w:p>
    <w:p w:rsidR="00431926" w:rsidRDefault="00431926" w:rsidP="00431926">
      <w:pPr>
        <w:spacing w:after="0"/>
      </w:pPr>
      <w:r w:rsidRPr="00431926">
        <w:t>Zur Anerkennung der Ausgaben muss die Abgabe der Reisekostenabrechnung innerhalb von 4 Wochen erfolgen, beginnend am Tag nach der Beendigung der Dienstreise.</w:t>
      </w:r>
    </w:p>
    <w:p w:rsidR="00C61F40" w:rsidRDefault="00C61F40" w:rsidP="00554D35">
      <w:pPr>
        <w:spacing w:after="0"/>
        <w:rPr>
          <w:u w:val="single"/>
        </w:rPr>
      </w:pPr>
      <w:bookmarkStart w:id="0" w:name="_GoBack"/>
      <w:bookmarkEnd w:id="0"/>
    </w:p>
    <w:p w:rsidR="00C61F40" w:rsidRDefault="00C61F40" w:rsidP="00554D35">
      <w:pPr>
        <w:spacing w:after="0"/>
        <w:rPr>
          <w:u w:val="single"/>
        </w:rPr>
      </w:pPr>
    </w:p>
    <w:p w:rsidR="0067574D" w:rsidRDefault="0067574D" w:rsidP="00554D35">
      <w:pPr>
        <w:spacing w:after="0"/>
        <w:rPr>
          <w:u w:val="single"/>
        </w:rPr>
      </w:pPr>
    </w:p>
    <w:p w:rsidR="0067574D" w:rsidRDefault="0067574D" w:rsidP="00554D35">
      <w:pPr>
        <w:spacing w:after="0"/>
        <w:rPr>
          <w:u w:val="single"/>
        </w:rPr>
      </w:pPr>
    </w:p>
    <w:p w:rsidR="00554D35" w:rsidRPr="00C61F40" w:rsidRDefault="00C61F40" w:rsidP="00554D35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2543D" w:rsidRPr="00C61F40" w:rsidRDefault="00431926" w:rsidP="00FC6731">
      <w:r w:rsidRPr="00C61F40">
        <w:t>Datum</w:t>
      </w:r>
      <w:r w:rsidRPr="00C61F40">
        <w:tab/>
      </w:r>
      <w:r w:rsidRPr="00C61F40">
        <w:tab/>
      </w:r>
      <w:r w:rsidRPr="00C61F40">
        <w:tab/>
      </w:r>
      <w:r w:rsidRPr="00C61F40">
        <w:tab/>
      </w:r>
      <w:r w:rsidRPr="00C61F40">
        <w:tab/>
      </w:r>
      <w:r w:rsidRPr="00C61F40">
        <w:tab/>
        <w:t>Unterschrift</w:t>
      </w:r>
    </w:p>
    <w:sectPr w:rsidR="0092543D" w:rsidRPr="00C61F40" w:rsidSect="0067574D">
      <w:headerReference w:type="default" r:id="rId8"/>
      <w:footerReference w:type="default" r:id="rId9"/>
      <w:footerReference w:type="first" r:id="rId10"/>
      <w:pgSz w:w="11900" w:h="16840"/>
      <w:pgMar w:top="1843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37" w:rsidRDefault="00164137" w:rsidP="006C7A4C">
      <w:pPr>
        <w:spacing w:after="0"/>
      </w:pPr>
      <w:r>
        <w:separator/>
      </w:r>
    </w:p>
  </w:endnote>
  <w:endnote w:type="continuationSeparator" w:id="0">
    <w:p w:rsidR="00164137" w:rsidRDefault="00164137" w:rsidP="006C7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Malgun Gothic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Route 159 SemiBold">
    <w:altName w:val="Courier New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ute 159 Heavy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69" w:rsidRDefault="000264F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2272" behindDoc="1" locked="0" layoutInCell="1" allowOverlap="1" wp14:anchorId="0D0D4325" wp14:editId="50D59997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64F9" w:rsidRPr="000264F9" w:rsidRDefault="000264F9" w:rsidP="000264F9">
                          <w:pPr>
                            <w:pStyle w:val="Seitenzhler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61F4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164137">
                            <w:fldChar w:fldCharType="begin"/>
                          </w:r>
                          <w:r w:rsidR="00164137">
                            <w:instrText xml:space="preserve"> NUMPAGES  \* MERGEFORMAT </w:instrText>
                          </w:r>
                          <w:r w:rsidR="00164137">
                            <w:fldChar w:fldCharType="separate"/>
                          </w:r>
                          <w:r w:rsidR="00C61F40">
                            <w:rPr>
                              <w:noProof/>
                            </w:rPr>
                            <w:t>2</w:t>
                          </w:r>
                          <w:r w:rsidR="0016413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D43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70.9pt;margin-top:785.3pt;width:184.25pt;height:28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" filled="f" stroked="f" strokeweight=".5pt">
              <v:textbox inset="0,0,0,0">
                <w:txbxContent>
                  <w:p w:rsidR="000264F9" w:rsidRPr="000264F9" w:rsidRDefault="000264F9" w:rsidP="000264F9">
                    <w:pPr>
                      <w:pStyle w:val="Seitenzhler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61F4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164137">
                      <w:fldChar w:fldCharType="begin"/>
                    </w:r>
                    <w:r w:rsidR="00164137">
                      <w:instrText xml:space="preserve"> NUMPAGES  \* MERGEFORMAT </w:instrText>
                    </w:r>
                    <w:r w:rsidR="00164137">
                      <w:fldChar w:fldCharType="separate"/>
                    </w:r>
                    <w:r w:rsidR="00C61F40">
                      <w:rPr>
                        <w:noProof/>
                      </w:rPr>
                      <w:t>2</w:t>
                    </w:r>
                    <w:r w:rsidR="0016413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11417" w:rsidRPr="00F1141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64252005" wp14:editId="7F4A55D3">
              <wp:simplePos x="0" y="0"/>
              <wp:positionH relativeFrom="page">
                <wp:posOffset>4500880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36" name="Textfeld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1417" w:rsidRPr="00DC35CD" w:rsidRDefault="00F11417" w:rsidP="00F11417">
                          <w:pPr>
                            <w:pStyle w:val="Footerorange"/>
                            <w:jc w:val="right"/>
                          </w:pPr>
                          <w:r>
                            <w:t>www.bundesmusikverband.de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252005" id="Textfeld 36" o:spid="_x0000_s1027" type="#_x0000_t202" style="position:absolute;left:0;text-align:left;margin-left:354.4pt;margin-top:785.3pt;width:184.25pt;height:28.3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" filled="f" stroked="f" strokeweight=".5pt">
              <v:textbox inset="0,0,0,0">
                <w:txbxContent>
                  <w:p w:rsidR="00F11417" w:rsidRPr="00DC35CD" w:rsidRDefault="00F11417" w:rsidP="00F11417">
                    <w:pPr>
                      <w:pStyle w:val="Footerorange"/>
                      <w:jc w:val="right"/>
                    </w:pPr>
                    <w:r>
                      <w:t>www.bundesmusikverband.de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069" w:rsidRDefault="000264F9" w:rsidP="000264F9">
    <w:pPr>
      <w:pStyle w:val="Fuzeile"/>
      <w:tabs>
        <w:tab w:val="clear" w:pos="4536"/>
        <w:tab w:val="clear" w:pos="9072"/>
        <w:tab w:val="left" w:pos="314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1B3E863A" wp14:editId="48B01A90">
              <wp:simplePos x="0" y="0"/>
              <wp:positionH relativeFrom="page">
                <wp:posOffset>900430</wp:posOffset>
              </wp:positionH>
              <wp:positionV relativeFrom="page">
                <wp:posOffset>9973310</wp:posOffset>
              </wp:positionV>
              <wp:extent cx="2340000" cy="360000"/>
              <wp:effectExtent l="0" t="0" r="0" b="88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64F9" w:rsidRPr="000264F9" w:rsidRDefault="000264F9" w:rsidP="000264F9">
                          <w:pPr>
                            <w:pStyle w:val="Seitenzhler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61F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MERGEFORMAT ">
                            <w:r w:rsidR="00C61F40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E863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70.9pt;margin-top:785.3pt;width:184.25pt;height:28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" filled="f" stroked="f" strokeweight=".5pt">
              <v:textbox inset="0,0,0,0">
                <w:txbxContent>
                  <w:p w:rsidR="000264F9" w:rsidRPr="000264F9" w:rsidRDefault="000264F9" w:rsidP="000264F9">
                    <w:pPr>
                      <w:pStyle w:val="Seitenzhler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61F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\* MERGEFORMAT ">
                      <w:r w:rsidR="00C61F40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37" w:rsidRDefault="00164137" w:rsidP="006C7A4C">
      <w:pPr>
        <w:spacing w:after="0"/>
      </w:pPr>
      <w:r>
        <w:separator/>
      </w:r>
    </w:p>
  </w:footnote>
  <w:footnote w:type="continuationSeparator" w:id="0">
    <w:p w:rsidR="00164137" w:rsidRDefault="00164137" w:rsidP="006C7A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565" w:rsidRDefault="00DF4DB1">
    <w:pPr>
      <w:pStyle w:val="Kopfzeile"/>
    </w:pPr>
    <w:r w:rsidRPr="00DF4DB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61235AB3" wp14:editId="245B6709">
              <wp:simplePos x="0" y="0"/>
              <wp:positionH relativeFrom="page">
                <wp:posOffset>166370</wp:posOffset>
              </wp:positionH>
              <wp:positionV relativeFrom="page">
                <wp:posOffset>5333365</wp:posOffset>
              </wp:positionV>
              <wp:extent cx="14400" cy="28800"/>
              <wp:effectExtent l="0" t="0" r="0" b="0"/>
              <wp:wrapNone/>
              <wp:docPr id="32" name="Rechtec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28800"/>
                      </a:xfrm>
                      <a:prstGeom prst="rect">
                        <a:avLst/>
                      </a:prstGeom>
                      <a:solidFill>
                        <a:srgbClr val="EEEEE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2A52EE" id="Rechteck 32" o:spid="_x0000_s1026" style="position:absolute;margin-left:13.1pt;margin-top:419.95pt;width:1.15pt;height:2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" fillcolor="#eeeee8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AA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0ED2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E2F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D8C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945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C9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BEB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C5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D6159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2EA7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675"/>
    <w:multiLevelType w:val="hybridMultilevel"/>
    <w:tmpl w:val="B4DC0852"/>
    <w:lvl w:ilvl="0" w:tplc="CB180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906DC"/>
    <w:multiLevelType w:val="hybridMultilevel"/>
    <w:tmpl w:val="BC7A0984"/>
    <w:lvl w:ilvl="0" w:tplc="88FCA6CE">
      <w:start w:val="1"/>
      <w:numFmt w:val="decimal"/>
      <w:lvlText w:val="%1."/>
      <w:lvlJc w:val="left"/>
      <w:pPr>
        <w:ind w:left="720" w:hanging="360"/>
      </w:pPr>
    </w:lvl>
    <w:lvl w:ilvl="1" w:tplc="C6821B06">
      <w:start w:val="1"/>
      <w:numFmt w:val="lowerLetter"/>
      <w:lvlText w:val="%2."/>
      <w:lvlJc w:val="left"/>
      <w:pPr>
        <w:ind w:left="1440" w:hanging="360"/>
      </w:pPr>
    </w:lvl>
    <w:lvl w:ilvl="2" w:tplc="0994E234">
      <w:start w:val="1"/>
      <w:numFmt w:val="lowerRoman"/>
      <w:lvlText w:val="%3."/>
      <w:lvlJc w:val="right"/>
      <w:pPr>
        <w:ind w:left="2160" w:hanging="180"/>
      </w:pPr>
    </w:lvl>
    <w:lvl w:ilvl="3" w:tplc="6AA24B06">
      <w:start w:val="1"/>
      <w:numFmt w:val="decimal"/>
      <w:lvlText w:val="%4."/>
      <w:lvlJc w:val="left"/>
      <w:pPr>
        <w:ind w:left="2880" w:hanging="360"/>
      </w:pPr>
    </w:lvl>
    <w:lvl w:ilvl="4" w:tplc="A67C5E8C">
      <w:start w:val="1"/>
      <w:numFmt w:val="lowerLetter"/>
      <w:lvlText w:val="%5."/>
      <w:lvlJc w:val="left"/>
      <w:pPr>
        <w:ind w:left="3600" w:hanging="360"/>
      </w:pPr>
    </w:lvl>
    <w:lvl w:ilvl="5" w:tplc="B686C494">
      <w:start w:val="1"/>
      <w:numFmt w:val="lowerRoman"/>
      <w:lvlText w:val="%6."/>
      <w:lvlJc w:val="right"/>
      <w:pPr>
        <w:ind w:left="4320" w:hanging="180"/>
      </w:pPr>
    </w:lvl>
    <w:lvl w:ilvl="6" w:tplc="0EA092A8">
      <w:start w:val="1"/>
      <w:numFmt w:val="decimal"/>
      <w:lvlText w:val="%7."/>
      <w:lvlJc w:val="left"/>
      <w:pPr>
        <w:ind w:left="5040" w:hanging="360"/>
      </w:pPr>
    </w:lvl>
    <w:lvl w:ilvl="7" w:tplc="C666DBD0">
      <w:start w:val="1"/>
      <w:numFmt w:val="lowerLetter"/>
      <w:lvlText w:val="%8."/>
      <w:lvlJc w:val="left"/>
      <w:pPr>
        <w:ind w:left="5760" w:hanging="360"/>
      </w:pPr>
    </w:lvl>
    <w:lvl w:ilvl="8" w:tplc="78EA09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66F10"/>
    <w:multiLevelType w:val="hybridMultilevel"/>
    <w:tmpl w:val="18641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36301"/>
    <w:multiLevelType w:val="hybridMultilevel"/>
    <w:tmpl w:val="DC52F030"/>
    <w:lvl w:ilvl="0" w:tplc="E77C1AA6">
      <w:start w:val="1"/>
      <w:numFmt w:val="decimal"/>
      <w:lvlText w:val="%1."/>
      <w:lvlJc w:val="left"/>
      <w:pPr>
        <w:ind w:left="360" w:hanging="360"/>
      </w:pPr>
    </w:lvl>
    <w:lvl w:ilvl="1" w:tplc="9AFC5E10">
      <w:start w:val="1"/>
      <w:numFmt w:val="decimal"/>
      <w:lvlText w:val="%2."/>
      <w:lvlJc w:val="left"/>
      <w:pPr>
        <w:ind w:left="1080" w:hanging="360"/>
      </w:pPr>
    </w:lvl>
    <w:lvl w:ilvl="2" w:tplc="F1A4A088">
      <w:start w:val="1"/>
      <w:numFmt w:val="lowerRoman"/>
      <w:lvlText w:val="%3."/>
      <w:lvlJc w:val="right"/>
      <w:pPr>
        <w:ind w:left="1800" w:hanging="180"/>
      </w:pPr>
    </w:lvl>
    <w:lvl w:ilvl="3" w:tplc="31F4B266">
      <w:start w:val="1"/>
      <w:numFmt w:val="decimal"/>
      <w:lvlText w:val="%4."/>
      <w:lvlJc w:val="left"/>
      <w:pPr>
        <w:ind w:left="2520" w:hanging="360"/>
      </w:pPr>
    </w:lvl>
    <w:lvl w:ilvl="4" w:tplc="6E16E214">
      <w:start w:val="1"/>
      <w:numFmt w:val="lowerLetter"/>
      <w:lvlText w:val="%5."/>
      <w:lvlJc w:val="left"/>
      <w:pPr>
        <w:ind w:left="3240" w:hanging="360"/>
      </w:pPr>
    </w:lvl>
    <w:lvl w:ilvl="5" w:tplc="9DC4E12C">
      <w:start w:val="1"/>
      <w:numFmt w:val="lowerRoman"/>
      <w:lvlText w:val="%6."/>
      <w:lvlJc w:val="right"/>
      <w:pPr>
        <w:ind w:left="3960" w:hanging="180"/>
      </w:pPr>
    </w:lvl>
    <w:lvl w:ilvl="6" w:tplc="110660C0">
      <w:start w:val="1"/>
      <w:numFmt w:val="decimal"/>
      <w:lvlText w:val="%7."/>
      <w:lvlJc w:val="left"/>
      <w:pPr>
        <w:ind w:left="4680" w:hanging="360"/>
      </w:pPr>
    </w:lvl>
    <w:lvl w:ilvl="7" w:tplc="15245D7C">
      <w:start w:val="1"/>
      <w:numFmt w:val="lowerLetter"/>
      <w:lvlText w:val="%8."/>
      <w:lvlJc w:val="left"/>
      <w:pPr>
        <w:ind w:left="5400" w:hanging="360"/>
      </w:pPr>
    </w:lvl>
    <w:lvl w:ilvl="8" w:tplc="CED42766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220250"/>
    <w:multiLevelType w:val="hybridMultilevel"/>
    <w:tmpl w:val="F0F233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12F5A"/>
    <w:multiLevelType w:val="hybridMultilevel"/>
    <w:tmpl w:val="AF721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E9"/>
    <w:rsid w:val="0002484A"/>
    <w:rsid w:val="000264F9"/>
    <w:rsid w:val="00037F26"/>
    <w:rsid w:val="000527BF"/>
    <w:rsid w:val="0008086A"/>
    <w:rsid w:val="0009111B"/>
    <w:rsid w:val="000964EB"/>
    <w:rsid w:val="000A60DD"/>
    <w:rsid w:val="000E232E"/>
    <w:rsid w:val="000F39D0"/>
    <w:rsid w:val="00125306"/>
    <w:rsid w:val="00132086"/>
    <w:rsid w:val="001407D5"/>
    <w:rsid w:val="00151D25"/>
    <w:rsid w:val="00164137"/>
    <w:rsid w:val="00165987"/>
    <w:rsid w:val="00196A30"/>
    <w:rsid w:val="001C4F47"/>
    <w:rsid w:val="001F3AE8"/>
    <w:rsid w:val="0024455C"/>
    <w:rsid w:val="00252E2A"/>
    <w:rsid w:val="00274917"/>
    <w:rsid w:val="00293082"/>
    <w:rsid w:val="002C580E"/>
    <w:rsid w:val="002E5A60"/>
    <w:rsid w:val="00307BED"/>
    <w:rsid w:val="003745AE"/>
    <w:rsid w:val="003A717B"/>
    <w:rsid w:val="003D3BE9"/>
    <w:rsid w:val="003E235A"/>
    <w:rsid w:val="004041A3"/>
    <w:rsid w:val="00407ECD"/>
    <w:rsid w:val="00423E4F"/>
    <w:rsid w:val="0042760A"/>
    <w:rsid w:val="00431926"/>
    <w:rsid w:val="00437D25"/>
    <w:rsid w:val="00450090"/>
    <w:rsid w:val="004613B9"/>
    <w:rsid w:val="0046655C"/>
    <w:rsid w:val="00483565"/>
    <w:rsid w:val="004B1684"/>
    <w:rsid w:val="004B2D50"/>
    <w:rsid w:val="004F3166"/>
    <w:rsid w:val="00520090"/>
    <w:rsid w:val="00554D35"/>
    <w:rsid w:val="00557D0A"/>
    <w:rsid w:val="00564AF3"/>
    <w:rsid w:val="0057205F"/>
    <w:rsid w:val="005A38DD"/>
    <w:rsid w:val="005B76B7"/>
    <w:rsid w:val="005C1E05"/>
    <w:rsid w:val="005C204C"/>
    <w:rsid w:val="005C2397"/>
    <w:rsid w:val="005C702A"/>
    <w:rsid w:val="006050A6"/>
    <w:rsid w:val="00643709"/>
    <w:rsid w:val="0067574D"/>
    <w:rsid w:val="00695130"/>
    <w:rsid w:val="006C7A4C"/>
    <w:rsid w:val="006D1C1E"/>
    <w:rsid w:val="00736F8A"/>
    <w:rsid w:val="00760458"/>
    <w:rsid w:val="00782215"/>
    <w:rsid w:val="007A03DF"/>
    <w:rsid w:val="007A7411"/>
    <w:rsid w:val="007B32C7"/>
    <w:rsid w:val="007B4099"/>
    <w:rsid w:val="007C09C3"/>
    <w:rsid w:val="007E02E3"/>
    <w:rsid w:val="007E25AE"/>
    <w:rsid w:val="0081215A"/>
    <w:rsid w:val="00813695"/>
    <w:rsid w:val="00875DB1"/>
    <w:rsid w:val="008C0A8F"/>
    <w:rsid w:val="008E4B58"/>
    <w:rsid w:val="008F6377"/>
    <w:rsid w:val="0092543D"/>
    <w:rsid w:val="00950A0B"/>
    <w:rsid w:val="009621AB"/>
    <w:rsid w:val="009817C2"/>
    <w:rsid w:val="00993E74"/>
    <w:rsid w:val="009A0996"/>
    <w:rsid w:val="009A7FB5"/>
    <w:rsid w:val="009D028B"/>
    <w:rsid w:val="009E2352"/>
    <w:rsid w:val="009F7CA7"/>
    <w:rsid w:val="00A35DB8"/>
    <w:rsid w:val="00A36069"/>
    <w:rsid w:val="00A67844"/>
    <w:rsid w:val="00A827C6"/>
    <w:rsid w:val="00B2294A"/>
    <w:rsid w:val="00B24F1B"/>
    <w:rsid w:val="00B4024F"/>
    <w:rsid w:val="00B40728"/>
    <w:rsid w:val="00B40AF0"/>
    <w:rsid w:val="00B82D48"/>
    <w:rsid w:val="00BD441D"/>
    <w:rsid w:val="00BF2374"/>
    <w:rsid w:val="00BF2918"/>
    <w:rsid w:val="00C141C2"/>
    <w:rsid w:val="00C22670"/>
    <w:rsid w:val="00C27CF5"/>
    <w:rsid w:val="00C55653"/>
    <w:rsid w:val="00C61F40"/>
    <w:rsid w:val="00CC5E0D"/>
    <w:rsid w:val="00CC6A03"/>
    <w:rsid w:val="00D0267E"/>
    <w:rsid w:val="00D175FE"/>
    <w:rsid w:val="00DC35CD"/>
    <w:rsid w:val="00DF4DB1"/>
    <w:rsid w:val="00E35964"/>
    <w:rsid w:val="00E60F79"/>
    <w:rsid w:val="00E6189F"/>
    <w:rsid w:val="00E62375"/>
    <w:rsid w:val="00E733D9"/>
    <w:rsid w:val="00EB1A14"/>
    <w:rsid w:val="00EB748C"/>
    <w:rsid w:val="00EF349A"/>
    <w:rsid w:val="00F05400"/>
    <w:rsid w:val="00F11417"/>
    <w:rsid w:val="00F542ED"/>
    <w:rsid w:val="00F90B05"/>
    <w:rsid w:val="00FC6731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C9E39"/>
  <w15:chartTrackingRefBased/>
  <w15:docId w15:val="{EC7AE2B0-AA16-41A9-92D4-CC17D47C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7ECD"/>
    <w:pPr>
      <w:spacing w:after="240"/>
      <w:jc w:val="both"/>
    </w:pPr>
    <w:rPr>
      <w:rFonts w:ascii="Source Sans Pro" w:hAnsi="Source Sans Pro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ECD"/>
    <w:pPr>
      <w:keepNext/>
      <w:keepLines/>
      <w:spacing w:before="120" w:after="36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07ECD"/>
    <w:pPr>
      <w:keepNext/>
      <w:keepLines/>
      <w:spacing w:before="12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07ECD"/>
    <w:pPr>
      <w:keepNext/>
      <w:keepLines/>
      <w:jc w:val="left"/>
      <w:outlineLvl w:val="2"/>
    </w:pPr>
    <w:rPr>
      <w:rFonts w:eastAsiaTheme="majorEastAsia" w:cs="Times New Roman (Überschriften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07ECD"/>
    <w:pPr>
      <w:keepNext/>
      <w:keepLines/>
      <w:jc w:val="left"/>
      <w:outlineLvl w:val="3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ECD"/>
    <w:rPr>
      <w:rFonts w:ascii="Source Sans Pro" w:eastAsiaTheme="majorEastAsia" w:hAnsi="Source Sans Pro" w:cstheme="majorBidi"/>
      <w:b/>
      <w:i w:val="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7ECD"/>
    <w:rPr>
      <w:rFonts w:ascii="Source Sans Pro" w:eastAsiaTheme="majorEastAsia" w:hAnsi="Source Sans Pro" w:cstheme="majorBidi"/>
      <w:b/>
      <w:i w:val="0"/>
      <w:color w:val="000000" w:themeColor="text1"/>
      <w:sz w:val="22"/>
      <w:szCs w:val="26"/>
    </w:rPr>
  </w:style>
  <w:style w:type="paragraph" w:customStyle="1" w:styleId="7berschrift2orange">
    <w:name w:val="7 Überschrift 2 orange"/>
    <w:basedOn w:val="berschrift2"/>
    <w:next w:val="3Textinhalt"/>
    <w:qFormat/>
    <w:rsid w:val="00EB1A14"/>
    <w:rPr>
      <w:color w:val="E5702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7ECD"/>
    <w:rPr>
      <w:rFonts w:ascii="Source Sans Pro" w:eastAsiaTheme="majorEastAsia" w:hAnsi="Source Sans Pro" w:cs="Times New Roman (Überschriften"/>
      <w:b w:val="0"/>
      <w:i w:val="0"/>
      <w:sz w:val="22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07ECD"/>
    <w:rPr>
      <w:rFonts w:ascii="Source Sans Pro" w:eastAsiaTheme="majorEastAsia" w:hAnsi="Source Sans Pro" w:cstheme="majorBidi"/>
      <w:b w:val="0"/>
      <w:i/>
      <w:iCs/>
      <w:sz w:val="22"/>
    </w:rPr>
  </w:style>
  <w:style w:type="character" w:styleId="SchwacheHervorhebung">
    <w:name w:val="Subtle Emphasis"/>
    <w:basedOn w:val="Absatz-Standardschriftart"/>
    <w:uiPriority w:val="19"/>
    <w:qFormat/>
    <w:rsid w:val="00407ECD"/>
    <w:rPr>
      <w:rFonts w:ascii="Source Sans Pro" w:hAnsi="Source Sans Pro"/>
      <w:b w:val="0"/>
      <w:i/>
      <w:iCs/>
      <w:color w:val="404040" w:themeColor="text1" w:themeTint="BF"/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407ECD"/>
    <w:pPr>
      <w:spacing w:after="120"/>
      <w:jc w:val="left"/>
    </w:pPr>
    <w:rPr>
      <w:i/>
      <w:iCs/>
      <w:color w:val="44546A" w:themeColor="text2"/>
      <w:sz w:val="16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407ECD"/>
    <w:rPr>
      <w:rFonts w:ascii="Route 159 SemiBold" w:hAnsi="Route 159 SemiBold"/>
      <w:b/>
      <w:i w:val="0"/>
      <w:caps/>
      <w:smallCaps w:val="0"/>
      <w:color w:val="A6A6A6" w:themeColor="background1" w:themeShade="A6"/>
      <w:spacing w:val="30"/>
      <w:sz w:val="12"/>
      <w14:ligatures w14:val="none"/>
      <w14:numForm w14:val="default"/>
      <w14:numSpacing w14:val="default"/>
      <w14:stylisticSets/>
    </w:rPr>
  </w:style>
  <w:style w:type="paragraph" w:customStyle="1" w:styleId="Footerorange">
    <w:name w:val="Footer orange"/>
    <w:qFormat/>
    <w:rsid w:val="005B76B7"/>
    <w:pPr>
      <w:spacing w:line="276" w:lineRule="auto"/>
    </w:pPr>
    <w:rPr>
      <w:rFonts w:ascii="Route 159 Heavy" w:hAnsi="Route 159 Heavy" w:cs="Times New Roman (Textkörper CS)"/>
      <w:b/>
      <w:iCs/>
      <w:caps/>
      <w:color w:val="E5702B"/>
      <w:spacing w:val="10"/>
      <w:sz w:val="12"/>
      <w:szCs w:val="18"/>
    </w:rPr>
  </w:style>
  <w:style w:type="paragraph" w:customStyle="1" w:styleId="Footergrau">
    <w:name w:val="Footer grau"/>
    <w:basedOn w:val="Footerorange"/>
    <w:qFormat/>
    <w:rsid w:val="005B76B7"/>
    <w:pPr>
      <w:jc w:val="both"/>
    </w:pPr>
    <w:rPr>
      <w:rFonts w:ascii="Route 159 SemiBold" w:hAnsi="Route 159 SemiBold"/>
      <w:color w:val="A6A6A6" w:themeColor="background1" w:themeShade="A6"/>
    </w:rPr>
  </w:style>
  <w:style w:type="paragraph" w:customStyle="1" w:styleId="Seitenzhler">
    <w:name w:val="Seitenzähler"/>
    <w:basedOn w:val="Footergrau"/>
    <w:qFormat/>
    <w:rsid w:val="00C55653"/>
    <w:pPr>
      <w:jc w:val="left"/>
    </w:pPr>
  </w:style>
  <w:style w:type="paragraph" w:customStyle="1" w:styleId="2Vorspann">
    <w:name w:val="2 Vorspann"/>
    <w:basedOn w:val="Standard"/>
    <w:next w:val="3Textinhalt"/>
    <w:qFormat/>
    <w:rsid w:val="00C55653"/>
    <w:rPr>
      <w:i/>
    </w:rPr>
  </w:style>
  <w:style w:type="paragraph" w:styleId="Aufzhlungszeichen">
    <w:name w:val="List Bullet"/>
    <w:basedOn w:val="Standard"/>
    <w:uiPriority w:val="99"/>
    <w:semiHidden/>
    <w:unhideWhenUsed/>
    <w:rsid w:val="00C55653"/>
    <w:pPr>
      <w:numPr>
        <w:numId w:val="10"/>
      </w:numPr>
      <w:ind w:left="357" w:right="357" w:hanging="357"/>
      <w:contextualSpacing/>
    </w:pPr>
    <w:rPr>
      <w:rFonts w:cs="Times New Roman (Textkörper CS)"/>
    </w:rPr>
  </w:style>
  <w:style w:type="paragraph" w:customStyle="1" w:styleId="Nummerierung">
    <w:name w:val="Nummerierung"/>
    <w:basedOn w:val="Aufzhlungszeichen"/>
    <w:qFormat/>
    <w:rsid w:val="00C55653"/>
  </w:style>
  <w:style w:type="paragraph" w:styleId="Kopfzeile">
    <w:name w:val="header"/>
    <w:basedOn w:val="Standard"/>
    <w:link w:val="KopfzeileZchn"/>
    <w:uiPriority w:val="99"/>
    <w:unhideWhenUsed/>
    <w:rsid w:val="006C7A4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A4C"/>
    <w:rPr>
      <w:rFonts w:ascii="Source Sans Pro" w:hAnsi="Source Sans Pro"/>
      <w:b w:val="0"/>
      <w:i w:val="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C7A4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7A4C"/>
    <w:rPr>
      <w:rFonts w:ascii="Source Sans Pro" w:hAnsi="Source Sans Pro"/>
      <w:b w:val="0"/>
      <w:i w:val="0"/>
      <w:sz w:val="22"/>
    </w:rPr>
  </w:style>
  <w:style w:type="character" w:styleId="Hyperlink">
    <w:name w:val="Hyperlink"/>
    <w:basedOn w:val="Absatz-Standardschriftart"/>
    <w:uiPriority w:val="99"/>
    <w:unhideWhenUsed/>
    <w:rsid w:val="00DC35CD"/>
    <w:rPr>
      <w:rFonts w:ascii="Source Sans Pro" w:hAnsi="Source Sans Pro"/>
      <w:b w:val="0"/>
      <w:i w:val="0"/>
      <w:color w:val="0563C1" w:themeColor="hyperlink"/>
      <w:sz w:val="22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35CD"/>
    <w:rPr>
      <w:rFonts w:ascii="Source Sans Pro" w:hAnsi="Source Sans Pro"/>
      <w:b w:val="0"/>
      <w:i w:val="0"/>
      <w:color w:val="605E5C"/>
      <w:sz w:val="22"/>
      <w:shd w:val="clear" w:color="auto" w:fill="E1DFDD"/>
    </w:rPr>
  </w:style>
  <w:style w:type="paragraph" w:customStyle="1" w:styleId="3Textinhalt">
    <w:name w:val="3 Textinhalt"/>
    <w:basedOn w:val="Standard"/>
    <w:qFormat/>
    <w:rsid w:val="001407D5"/>
  </w:style>
  <w:style w:type="paragraph" w:customStyle="1" w:styleId="1berschrift1">
    <w:name w:val="1 Überschrift 1"/>
    <w:basedOn w:val="berschrift1"/>
    <w:next w:val="3Textinhalt"/>
    <w:qFormat/>
    <w:rsid w:val="00813695"/>
    <w:pPr>
      <w:spacing w:before="0"/>
    </w:pPr>
  </w:style>
  <w:style w:type="paragraph" w:customStyle="1" w:styleId="EinfAbs">
    <w:name w:val="[Einf. Abs.]"/>
    <w:basedOn w:val="Standard"/>
    <w:uiPriority w:val="99"/>
    <w:rsid w:val="0046655C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4Aufzhlung">
    <w:name w:val="4 Aufzählung"/>
    <w:basedOn w:val="Nummerierung"/>
    <w:qFormat/>
    <w:rsid w:val="001407D5"/>
  </w:style>
  <w:style w:type="paragraph" w:customStyle="1" w:styleId="5Nummerierung">
    <w:name w:val="5 Nummerierung"/>
    <w:basedOn w:val="Listennummer"/>
    <w:qFormat/>
    <w:rsid w:val="00A827C6"/>
    <w:pPr>
      <w:ind w:left="357" w:hanging="357"/>
    </w:pPr>
  </w:style>
  <w:style w:type="paragraph" w:styleId="Listennummer">
    <w:name w:val="List Number"/>
    <w:basedOn w:val="Standard"/>
    <w:uiPriority w:val="99"/>
    <w:unhideWhenUsed/>
    <w:rsid w:val="000264F9"/>
    <w:pPr>
      <w:numPr>
        <w:numId w:val="5"/>
      </w:numPr>
      <w:contextualSpacing/>
    </w:pPr>
  </w:style>
  <w:style w:type="paragraph" w:customStyle="1" w:styleId="6berschrift2schwarz">
    <w:name w:val="6 Überschrift 2 schwarz"/>
    <w:basedOn w:val="berschrift2"/>
    <w:next w:val="3Textinhalt"/>
    <w:qFormat/>
    <w:rsid w:val="00EB1A14"/>
  </w:style>
  <w:style w:type="paragraph" w:styleId="Liste">
    <w:name w:val="List"/>
    <w:basedOn w:val="Standard"/>
    <w:uiPriority w:val="99"/>
    <w:semiHidden/>
    <w:unhideWhenUsed/>
    <w:rsid w:val="001407D5"/>
    <w:pPr>
      <w:ind w:left="283" w:hanging="283"/>
      <w:contextualSpacing/>
    </w:pPr>
  </w:style>
  <w:style w:type="paragraph" w:customStyle="1" w:styleId="8berschrift3">
    <w:name w:val="8 Überschrift 3"/>
    <w:basedOn w:val="berschrift3"/>
    <w:next w:val="3Textinhalt"/>
    <w:qFormat/>
    <w:rsid w:val="001407D5"/>
  </w:style>
  <w:style w:type="paragraph" w:customStyle="1" w:styleId="9berschrift4">
    <w:name w:val="9 Überschrift 4"/>
    <w:basedOn w:val="berschrift4"/>
    <w:next w:val="3Textinhalt"/>
    <w:qFormat/>
    <w:rsid w:val="001407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B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BE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6731"/>
    <w:pPr>
      <w:spacing w:after="160" w:line="252" w:lineRule="auto"/>
      <w:ind w:left="720"/>
      <w:contextualSpacing/>
      <w:jc w:val="left"/>
    </w:pPr>
    <w:rPr>
      <w:rFonts w:ascii="Source Sans Pro Light" w:hAnsi="Source Sans Pro Light" w:cs="Times New Roman"/>
      <w:szCs w:val="22"/>
    </w:rPr>
  </w:style>
  <w:style w:type="table" w:styleId="Tabellenraster">
    <w:name w:val="Table Grid"/>
    <w:basedOn w:val="NormaleTabelle"/>
    <w:uiPriority w:val="39"/>
    <w:rsid w:val="0043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1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elaHerreraOleasB\Seafile\F&#246;rderprogramm%20IMPULS\04_&#214;A\Vorlagen\2021-07-12_Konzeptpapier_IMPUL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7895-AD08-454D-8155-DBA1A6B1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2021-07-12_Konzeptpapier_IMPULS.dotx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Herrera Oleas | BMCO</dc:creator>
  <cp:keywords/>
  <dc:description/>
  <cp:lastModifiedBy>Sandy Békési | BMCO</cp:lastModifiedBy>
  <cp:revision>3</cp:revision>
  <cp:lastPrinted>2021-07-15T11:08:00Z</cp:lastPrinted>
  <dcterms:created xsi:type="dcterms:W3CDTF">2023-02-03T12:19:00Z</dcterms:created>
  <dcterms:modified xsi:type="dcterms:W3CDTF">2023-02-03T12:20:00Z</dcterms:modified>
</cp:coreProperties>
</file>